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3528"/>
        <w:gridCol w:w="1120"/>
        <w:gridCol w:w="1836"/>
        <w:gridCol w:w="17"/>
        <w:gridCol w:w="1330"/>
        <w:gridCol w:w="3185"/>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96A09">
              <w:rPr>
                <w:rFonts w:ascii="Times New Roman" w:hAnsi="Times New Roman" w:cs="Times New Roman"/>
                <w:b/>
                <w:sz w:val="24"/>
                <w:szCs w:val="24"/>
              </w:rPr>
              <w:t xml:space="preserve"> Ms. C</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96A09">
              <w:rPr>
                <w:rFonts w:ascii="Times New Roman" w:hAnsi="Times New Roman" w:cs="Times New Roman"/>
                <w:b/>
                <w:sz w:val="24"/>
                <w:szCs w:val="24"/>
              </w:rPr>
              <w:t xml:space="preserve"> 5</w:t>
            </w:r>
            <w:r w:rsidR="00F96A09" w:rsidRPr="00F96A09">
              <w:rPr>
                <w:rFonts w:ascii="Times New Roman" w:hAnsi="Times New Roman" w:cs="Times New Roman"/>
                <w:b/>
                <w:sz w:val="24"/>
                <w:szCs w:val="24"/>
                <w:vertAlign w:val="superscript"/>
              </w:rPr>
              <w:t>th</w:t>
            </w:r>
            <w:r w:rsidR="00F96A09">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1754E">
              <w:rPr>
                <w:rFonts w:ascii="Times New Roman" w:hAnsi="Times New Roman" w:cs="Times New Roman"/>
                <w:sz w:val="24"/>
                <w:szCs w:val="24"/>
              </w:rPr>
              <w:t>Aug 27</w:t>
            </w:r>
            <w:r w:rsidR="00C1754E" w:rsidRPr="00C1754E">
              <w:rPr>
                <w:rFonts w:ascii="Times New Roman" w:hAnsi="Times New Roman" w:cs="Times New Roman"/>
                <w:sz w:val="24"/>
                <w:szCs w:val="24"/>
                <w:vertAlign w:val="superscript"/>
              </w:rPr>
              <w:t>th</w:t>
            </w:r>
            <w:r w:rsidR="00C1754E">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F96A09" w:rsidP="00C92D93">
            <w:pPr>
              <w:rPr>
                <w:rFonts w:ascii="Times New Roman" w:hAnsi="Times New Roman" w:cs="Times New Roman"/>
                <w:b/>
                <w:sz w:val="24"/>
                <w:szCs w:val="24"/>
              </w:rPr>
            </w:pPr>
            <w:r>
              <w:rPr>
                <w:rFonts w:ascii="Times New Roman" w:hAnsi="Times New Roman" w:cs="Times New Roman"/>
                <w:b/>
                <w:sz w:val="24"/>
                <w:szCs w:val="24"/>
              </w:rPr>
              <w:t>Unit Title: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345086" w:rsidP="00345086">
            <w:pPr>
              <w:rPr>
                <w:rFonts w:ascii="Times New Roman" w:hAnsi="Times New Roman" w:cs="Times New Roman"/>
                <w:sz w:val="24"/>
                <w:szCs w:val="24"/>
              </w:rPr>
            </w:pPr>
            <w:r>
              <w:rPr>
                <w:rFonts w:ascii="Times New Roman" w:hAnsi="Times New Roman" w:cs="Times New Roman"/>
                <w:b/>
                <w:sz w:val="24"/>
                <w:szCs w:val="24"/>
              </w:rPr>
              <w:t>Corresponding Unit Task 1  Day 1</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F96A09">
              <w:rPr>
                <w:rFonts w:ascii="Times New Roman" w:hAnsi="Times New Roman" w:cs="Times New Roman"/>
                <w:b/>
                <w:sz w:val="24"/>
                <w:szCs w:val="24"/>
              </w:rPr>
              <w:t>How do readers write in response to reading (reader’s notebook, graphic organizer, etc. before, during and after reading to deepen understanding?</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7C66B2" w:rsidP="003D7D31">
            <w:pPr>
              <w:rPr>
                <w:rFonts w:ascii="Times New Roman" w:hAnsi="Times New Roman" w:cs="Times New Roman"/>
                <w:b/>
                <w:sz w:val="24"/>
                <w:szCs w:val="24"/>
              </w:rPr>
            </w:pPr>
            <w:r>
              <w:rPr>
                <w:rFonts w:ascii="Times New Roman" w:hAnsi="Times New Roman" w:cs="Times New Roman"/>
                <w:b/>
                <w:sz w:val="24"/>
                <w:szCs w:val="24"/>
              </w:rPr>
              <w:t>Teacher</w:t>
            </w:r>
          </w:p>
          <w:p w:rsidR="005C4CBE" w:rsidRPr="007C66B2" w:rsidRDefault="007C66B2" w:rsidP="003D7D31">
            <w:pPr>
              <w:rPr>
                <w:rFonts w:ascii="Times New Roman" w:hAnsi="Times New Roman" w:cs="Times New Roman"/>
                <w:sz w:val="24"/>
                <w:szCs w:val="24"/>
              </w:rPr>
            </w:pPr>
            <w:r w:rsidRPr="007C66B2">
              <w:rPr>
                <w:rFonts w:ascii="Times New Roman" w:hAnsi="Times New Roman" w:cs="Times New Roman"/>
                <w:sz w:val="24"/>
                <w:szCs w:val="24"/>
              </w:rPr>
              <w:t>Script for phone call</w:t>
            </w:r>
          </w:p>
          <w:p w:rsidR="007C66B2" w:rsidRDefault="007C66B2" w:rsidP="003D7D31">
            <w:pPr>
              <w:rPr>
                <w:rFonts w:ascii="Times New Roman" w:hAnsi="Times New Roman" w:cs="Times New Roman"/>
                <w:sz w:val="24"/>
                <w:szCs w:val="24"/>
              </w:rPr>
            </w:pPr>
            <w:r w:rsidRPr="007C66B2">
              <w:rPr>
                <w:rFonts w:ascii="Times New Roman" w:hAnsi="Times New Roman" w:cs="Times New Roman"/>
                <w:sz w:val="24"/>
                <w:szCs w:val="24"/>
              </w:rPr>
              <w:t>Trash and Treasure power point</w:t>
            </w:r>
            <w:r w:rsidR="00A11422">
              <w:rPr>
                <w:rFonts w:ascii="Times New Roman" w:hAnsi="Times New Roman" w:cs="Times New Roman"/>
                <w:sz w:val="24"/>
                <w:szCs w:val="24"/>
              </w:rPr>
              <w:t xml:space="preserve"> </w:t>
            </w:r>
            <w:hyperlink r:id="rId11" w:history="1">
              <w:r w:rsidR="00A11422" w:rsidRPr="00EE4799">
                <w:rPr>
                  <w:rStyle w:val="Hyperlink"/>
                  <w:rFonts w:ascii="Times New Roman" w:hAnsi="Times New Roman" w:cs="Times New Roman"/>
                  <w:sz w:val="24"/>
                  <w:szCs w:val="24"/>
                </w:rPr>
                <w:t>http://www.slideshare.net/rrhobbie/trash-and-reasure</w:t>
              </w:r>
            </w:hyperlink>
          </w:p>
          <w:p w:rsidR="00A11422" w:rsidRPr="007C66B2" w:rsidRDefault="00A11422" w:rsidP="003D7D31">
            <w:pPr>
              <w:rPr>
                <w:rFonts w:ascii="Times New Roman" w:hAnsi="Times New Roman" w:cs="Times New Roman"/>
                <w:sz w:val="24"/>
                <w:szCs w:val="24"/>
              </w:rPr>
            </w:pPr>
          </w:p>
          <w:p w:rsidR="007C66B2" w:rsidRDefault="007C66B2" w:rsidP="003D7D31">
            <w:pPr>
              <w:rPr>
                <w:rFonts w:ascii="Times New Roman" w:hAnsi="Times New Roman" w:cs="Times New Roman"/>
                <w:sz w:val="24"/>
                <w:szCs w:val="24"/>
              </w:rPr>
            </w:pPr>
            <w:r w:rsidRPr="007C66B2">
              <w:rPr>
                <w:rFonts w:ascii="Times New Roman" w:hAnsi="Times New Roman" w:cs="Times New Roman"/>
                <w:sz w:val="24"/>
                <w:szCs w:val="24"/>
              </w:rPr>
              <w:t>Cornell Notes template</w:t>
            </w:r>
          </w:p>
          <w:p w:rsidR="00A11422" w:rsidRDefault="00E975D0" w:rsidP="003D7D31">
            <w:pPr>
              <w:rPr>
                <w:rFonts w:ascii="Times New Roman" w:hAnsi="Times New Roman" w:cs="Times New Roman"/>
                <w:sz w:val="24"/>
                <w:szCs w:val="24"/>
              </w:rPr>
            </w:pPr>
            <w:hyperlink r:id="rId12" w:history="1">
              <w:r w:rsidR="00A11422" w:rsidRPr="00EE4799">
                <w:rPr>
                  <w:rStyle w:val="Hyperlink"/>
                  <w:rFonts w:ascii="Times New Roman" w:hAnsi="Times New Roman" w:cs="Times New Roman"/>
                  <w:sz w:val="24"/>
                  <w:szCs w:val="24"/>
                </w:rPr>
                <w:t>http://coe.jmu.edu/learningtoolbox/cornellnotes.html</w:t>
              </w:r>
            </w:hyperlink>
          </w:p>
          <w:p w:rsidR="00A11422" w:rsidRPr="007C66B2" w:rsidRDefault="00A11422" w:rsidP="003D7D31">
            <w:pPr>
              <w:rPr>
                <w:rFonts w:ascii="Times New Roman" w:hAnsi="Times New Roman" w:cs="Times New Roman"/>
                <w:sz w:val="24"/>
                <w:szCs w:val="24"/>
              </w:rPr>
            </w:pPr>
          </w:p>
          <w:p w:rsidR="007C66B2" w:rsidRDefault="007C66B2" w:rsidP="003D7D31">
            <w:pPr>
              <w:rPr>
                <w:rFonts w:ascii="Times New Roman" w:hAnsi="Times New Roman" w:cs="Times New Roman"/>
                <w:i/>
                <w:sz w:val="24"/>
                <w:szCs w:val="24"/>
              </w:rPr>
            </w:pPr>
            <w:r w:rsidRPr="007C66B2">
              <w:rPr>
                <w:rFonts w:ascii="Times New Roman" w:hAnsi="Times New Roman" w:cs="Times New Roman"/>
                <w:sz w:val="24"/>
                <w:szCs w:val="24"/>
              </w:rPr>
              <w:t>Article</w:t>
            </w:r>
            <w:r w:rsidRPr="007C66B2">
              <w:t xml:space="preserve"> </w:t>
            </w:r>
            <w:r w:rsidRPr="007C66B2">
              <w:rPr>
                <w:rFonts w:ascii="Times New Roman" w:hAnsi="Times New Roman" w:cs="Times New Roman"/>
                <w:i/>
                <w:sz w:val="24"/>
                <w:szCs w:val="24"/>
              </w:rPr>
              <w:t>Many trades assist rural colonial Virginians</w:t>
            </w:r>
          </w:p>
          <w:p w:rsidR="00A11422" w:rsidRPr="00A11422" w:rsidRDefault="00E975D0" w:rsidP="003D7D31">
            <w:pPr>
              <w:rPr>
                <w:rFonts w:ascii="Times New Roman" w:hAnsi="Times New Roman" w:cs="Times New Roman"/>
                <w:sz w:val="24"/>
                <w:szCs w:val="24"/>
              </w:rPr>
            </w:pPr>
            <w:hyperlink r:id="rId13" w:history="1">
              <w:r w:rsidR="00A11422" w:rsidRPr="00A11422">
                <w:rPr>
                  <w:rStyle w:val="Hyperlink"/>
                  <w:rFonts w:ascii="Times New Roman" w:hAnsi="Times New Roman" w:cs="Times New Roman"/>
                  <w:sz w:val="24"/>
                  <w:szCs w:val="24"/>
                </w:rPr>
                <w:t>http://www.history.org/Almanack/life/trades/traderural2.cfm</w:t>
              </w:r>
            </w:hyperlink>
          </w:p>
          <w:p w:rsidR="00A11422" w:rsidRDefault="00A11422" w:rsidP="003D7D31">
            <w:pPr>
              <w:rPr>
                <w:rFonts w:ascii="Times New Roman" w:hAnsi="Times New Roman" w:cs="Times New Roman"/>
                <w:i/>
                <w:sz w:val="24"/>
                <w:szCs w:val="24"/>
              </w:rPr>
            </w:pPr>
          </w:p>
          <w:p w:rsidR="007C66B2" w:rsidRDefault="007C66B2" w:rsidP="003D7D31">
            <w:pPr>
              <w:rPr>
                <w:rFonts w:ascii="Times New Roman" w:hAnsi="Times New Roman" w:cs="Times New Roman"/>
                <w:i/>
                <w:sz w:val="24"/>
                <w:szCs w:val="24"/>
              </w:rPr>
            </w:pPr>
          </w:p>
          <w:p w:rsidR="007C66B2" w:rsidRDefault="007C66B2" w:rsidP="003D7D31">
            <w:pPr>
              <w:rPr>
                <w:rFonts w:ascii="Times New Roman" w:hAnsi="Times New Roman" w:cs="Times New Roman"/>
                <w:b/>
                <w:sz w:val="24"/>
                <w:szCs w:val="24"/>
              </w:rPr>
            </w:pPr>
            <w:r w:rsidRPr="007C66B2">
              <w:rPr>
                <w:rFonts w:ascii="Times New Roman" w:hAnsi="Times New Roman" w:cs="Times New Roman"/>
                <w:b/>
                <w:sz w:val="24"/>
                <w:szCs w:val="24"/>
              </w:rPr>
              <w:t>Student</w:t>
            </w:r>
          </w:p>
          <w:p w:rsidR="007C66B2" w:rsidRDefault="007C66B2" w:rsidP="003D7D31">
            <w:pPr>
              <w:rPr>
                <w:rFonts w:ascii="Times New Roman" w:hAnsi="Times New Roman" w:cs="Times New Roman"/>
                <w:sz w:val="24"/>
                <w:szCs w:val="24"/>
              </w:rPr>
            </w:pPr>
            <w:r>
              <w:rPr>
                <w:rFonts w:ascii="Times New Roman" w:hAnsi="Times New Roman" w:cs="Times New Roman"/>
                <w:sz w:val="24"/>
                <w:szCs w:val="24"/>
              </w:rPr>
              <w:t>Cornell Notes template</w:t>
            </w:r>
          </w:p>
          <w:p w:rsidR="007C66B2" w:rsidRPr="007C66B2" w:rsidRDefault="007C66B2" w:rsidP="003D7D31">
            <w:pPr>
              <w:rPr>
                <w:rFonts w:ascii="Times New Roman" w:hAnsi="Times New Roman" w:cs="Times New Roman"/>
                <w:i/>
                <w:sz w:val="24"/>
                <w:szCs w:val="24"/>
              </w:rPr>
            </w:pPr>
            <w:r>
              <w:rPr>
                <w:rFonts w:ascii="Times New Roman" w:hAnsi="Times New Roman" w:cs="Times New Roman"/>
                <w:sz w:val="24"/>
                <w:szCs w:val="24"/>
              </w:rPr>
              <w:t xml:space="preserve">Article </w:t>
            </w:r>
            <w:r w:rsidRPr="007C66B2">
              <w:rPr>
                <w:rFonts w:ascii="Times New Roman" w:hAnsi="Times New Roman" w:cs="Times New Roman"/>
                <w:i/>
                <w:sz w:val="24"/>
                <w:szCs w:val="24"/>
              </w:rPr>
              <w:t>Many trades assist rural colonial Virginians</w:t>
            </w:r>
          </w:p>
          <w:p w:rsidR="007C66B2" w:rsidRPr="007C66B2" w:rsidRDefault="007C66B2"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7C66B2" w:rsidP="003D7D31">
            <w:pPr>
              <w:rPr>
                <w:rFonts w:ascii="Times New Roman" w:hAnsi="Times New Roman" w:cs="Times New Roman"/>
                <w:sz w:val="24"/>
                <w:szCs w:val="24"/>
              </w:rPr>
            </w:pPr>
            <w:r>
              <w:rPr>
                <w:rFonts w:ascii="Times New Roman" w:hAnsi="Times New Roman" w:cs="Times New Roman"/>
                <w:sz w:val="24"/>
                <w:szCs w:val="24"/>
              </w:rPr>
              <w:t>Summarize- to tell the main ideas, events, or facts in your own words</w:t>
            </w:r>
          </w:p>
          <w:p w:rsidR="007C66B2" w:rsidRDefault="007C66B2" w:rsidP="003D7D31">
            <w:pPr>
              <w:rPr>
                <w:rFonts w:ascii="Times New Roman" w:hAnsi="Times New Roman" w:cs="Times New Roman"/>
                <w:sz w:val="24"/>
                <w:szCs w:val="24"/>
              </w:rPr>
            </w:pPr>
          </w:p>
          <w:p w:rsidR="007C66B2" w:rsidRDefault="007C66B2" w:rsidP="003D7D31">
            <w:pPr>
              <w:rPr>
                <w:rFonts w:ascii="Times New Roman" w:hAnsi="Times New Roman" w:cs="Times New Roman"/>
                <w:sz w:val="24"/>
                <w:szCs w:val="24"/>
              </w:rPr>
            </w:pPr>
            <w:r>
              <w:rPr>
                <w:rFonts w:ascii="Times New Roman" w:hAnsi="Times New Roman" w:cs="Times New Roman"/>
                <w:sz w:val="24"/>
                <w:szCs w:val="24"/>
              </w:rPr>
              <w:t>Purpose- the reason for which something is done</w:t>
            </w:r>
          </w:p>
          <w:p w:rsidR="007C66B2" w:rsidRDefault="007C66B2" w:rsidP="003D7D31">
            <w:pPr>
              <w:rPr>
                <w:rFonts w:ascii="Times New Roman" w:hAnsi="Times New Roman" w:cs="Times New Roman"/>
                <w:sz w:val="24"/>
                <w:szCs w:val="24"/>
              </w:rPr>
            </w:pPr>
          </w:p>
          <w:p w:rsidR="007C66B2" w:rsidRDefault="007C66B2" w:rsidP="003D7D31">
            <w:pPr>
              <w:rPr>
                <w:rFonts w:ascii="Times New Roman" w:hAnsi="Times New Roman" w:cs="Times New Roman"/>
                <w:sz w:val="24"/>
                <w:szCs w:val="24"/>
              </w:rPr>
            </w:pPr>
            <w:r>
              <w:rPr>
                <w:rFonts w:ascii="Times New Roman" w:hAnsi="Times New Roman" w:cs="Times New Roman"/>
                <w:sz w:val="24"/>
                <w:szCs w:val="24"/>
              </w:rPr>
              <w:t>Task- culminating project with scoring guides that provide evidence that the standards have been met</w:t>
            </w:r>
          </w:p>
          <w:p w:rsidR="00720CBA" w:rsidRDefault="00720CBA" w:rsidP="003D7D31">
            <w:pPr>
              <w:rPr>
                <w:rFonts w:ascii="Times New Roman" w:hAnsi="Times New Roman" w:cs="Times New Roman"/>
                <w:sz w:val="24"/>
                <w:szCs w:val="24"/>
              </w:rPr>
            </w:pPr>
          </w:p>
          <w:p w:rsidR="00720CBA" w:rsidRPr="007C66B2" w:rsidRDefault="00720CBA" w:rsidP="003D7D31">
            <w:pPr>
              <w:rPr>
                <w:rFonts w:ascii="Times New Roman" w:hAnsi="Times New Roman" w:cs="Times New Roman"/>
                <w:sz w:val="24"/>
                <w:szCs w:val="24"/>
              </w:rPr>
            </w:pPr>
            <w:r w:rsidRPr="00720CBA">
              <w:rPr>
                <w:rFonts w:ascii="Times New Roman" w:hAnsi="Times New Roman" w:cs="Times New Roman"/>
                <w:sz w:val="24"/>
                <w:szCs w:val="24"/>
              </w:rPr>
              <w:t>Note</w:t>
            </w:r>
            <w:r>
              <w:rPr>
                <w:rFonts w:ascii="Times New Roman" w:hAnsi="Times New Roman" w:cs="Times New Roman"/>
                <w:sz w:val="24"/>
                <w:szCs w:val="24"/>
              </w:rPr>
              <w:t xml:space="preserve"> taking-  </w:t>
            </w:r>
            <w:r w:rsidRPr="00720CBA">
              <w:rPr>
                <w:rFonts w:ascii="Times New Roman" w:hAnsi="Times New Roman" w:cs="Times New Roman"/>
                <w:sz w:val="24"/>
                <w:szCs w:val="24"/>
              </w:rPr>
              <w:t>the practice of record</w:t>
            </w:r>
            <w:r>
              <w:rPr>
                <w:rFonts w:ascii="Times New Roman" w:hAnsi="Times New Roman" w:cs="Times New Roman"/>
                <w:sz w:val="24"/>
                <w:szCs w:val="24"/>
              </w:rPr>
              <w:t>ing information captured from a</w:t>
            </w:r>
            <w:r w:rsidRPr="00720CBA">
              <w:rPr>
                <w:rFonts w:ascii="Times New Roman" w:hAnsi="Times New Roman" w:cs="Times New Roman"/>
                <w:sz w:val="24"/>
                <w:szCs w:val="24"/>
              </w:rPr>
              <w:t xml:space="preserve"> source</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9F77D6">
            <w:pPr>
              <w:pStyle w:val="Default"/>
              <w:ind w:left="720"/>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sz w:val="24"/>
                <w:szCs w:val="24"/>
              </w:rPr>
            </w:pPr>
            <w:r>
              <w:rPr>
                <w:rFonts w:ascii="Times New Roman" w:hAnsi="Times New Roman" w:cs="Times New Roman"/>
                <w:b/>
                <w:sz w:val="24"/>
                <w:szCs w:val="24"/>
              </w:rPr>
              <w:t>Standards:</w:t>
            </w:r>
            <w:r w:rsidR="00680049">
              <w:rPr>
                <w:rFonts w:ascii="Times New Roman" w:hAnsi="Times New Roman" w:cs="Times New Roman"/>
                <w:b/>
                <w:sz w:val="24"/>
                <w:szCs w:val="24"/>
              </w:rPr>
              <w:t xml:space="preserve"> </w:t>
            </w:r>
            <w:r w:rsidR="00680049">
              <w:rPr>
                <w:rFonts w:ascii="Times New Roman" w:hAnsi="Times New Roman" w:cs="Times New Roman"/>
                <w:sz w:val="24"/>
                <w:szCs w:val="24"/>
              </w:rPr>
              <w:t xml:space="preserve">RI.5.2- Determine two or more main ideas of a text </w:t>
            </w:r>
            <w:r w:rsidR="007E6834">
              <w:rPr>
                <w:rFonts w:ascii="Times New Roman" w:hAnsi="Times New Roman" w:cs="Times New Roman"/>
                <w:sz w:val="24"/>
                <w:szCs w:val="24"/>
              </w:rPr>
              <w:t>and explain how they are supported by key details; summarize the text.</w:t>
            </w:r>
          </w:p>
          <w:p w:rsidR="007E6834" w:rsidRPr="00680049" w:rsidRDefault="007E6834" w:rsidP="003F39B8">
            <w:pPr>
              <w:rPr>
                <w:rFonts w:ascii="Times New Roman" w:hAnsi="Times New Roman" w:cs="Times New Roman"/>
                <w:sz w:val="24"/>
                <w:szCs w:val="24"/>
              </w:rPr>
            </w:pPr>
          </w:p>
          <w:p w:rsidR="009F77D6"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9F77D6">
              <w:rPr>
                <w:rFonts w:ascii="Times New Roman" w:hAnsi="Times New Roman" w:cs="Times New Roman"/>
                <w:b/>
                <w:sz w:val="24"/>
                <w:szCs w:val="24"/>
              </w:rPr>
              <w:t xml:space="preserve"> </w:t>
            </w:r>
            <w:r w:rsidR="009F77D6">
              <w:rPr>
                <w:rFonts w:ascii="Times New Roman" w:hAnsi="Times New Roman" w:cs="Times New Roman"/>
                <w:sz w:val="24"/>
                <w:szCs w:val="24"/>
              </w:rPr>
              <w:t xml:space="preserve">I can take notes as I read to help understand the main idea and supporting details. </w:t>
            </w:r>
          </w:p>
          <w:p w:rsidR="003F39B8" w:rsidRDefault="007E6834" w:rsidP="003F39B8">
            <w:pPr>
              <w:rPr>
                <w:rFonts w:ascii="Times New Roman" w:hAnsi="Times New Roman" w:cs="Times New Roman"/>
                <w:b/>
                <w:sz w:val="24"/>
                <w:szCs w:val="24"/>
              </w:rPr>
            </w:pPr>
            <w:r>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96A09" w:rsidRDefault="00F96A09" w:rsidP="003F39B8">
            <w:pPr>
              <w:rPr>
                <w:rFonts w:ascii="Times New Roman" w:hAnsi="Times New Roman" w:cs="Times New Roman"/>
                <w:sz w:val="24"/>
                <w:szCs w:val="24"/>
              </w:rPr>
            </w:pPr>
          </w:p>
          <w:p w:rsidR="00F96A09" w:rsidRDefault="00F96A09" w:rsidP="003F39B8">
            <w:pPr>
              <w:rPr>
                <w:rFonts w:ascii="Times New Roman" w:hAnsi="Times New Roman" w:cs="Times New Roman"/>
                <w:sz w:val="24"/>
                <w:szCs w:val="24"/>
              </w:rPr>
            </w:pPr>
            <w:r>
              <w:rPr>
                <w:rFonts w:ascii="Times New Roman" w:hAnsi="Times New Roman" w:cs="Times New Roman"/>
                <w:sz w:val="24"/>
                <w:szCs w:val="24"/>
              </w:rPr>
              <w:t>APK: Start out with a Dr. phone call. Have a student read a written script of a phone</w:t>
            </w:r>
            <w:r w:rsidR="00105D58">
              <w:rPr>
                <w:rFonts w:ascii="Times New Roman" w:hAnsi="Times New Roman" w:cs="Times New Roman"/>
                <w:sz w:val="24"/>
                <w:szCs w:val="24"/>
              </w:rPr>
              <w:t xml:space="preserve"> call</w:t>
            </w:r>
            <w:r>
              <w:rPr>
                <w:rFonts w:ascii="Times New Roman" w:hAnsi="Times New Roman" w:cs="Times New Roman"/>
                <w:sz w:val="24"/>
                <w:szCs w:val="24"/>
              </w:rPr>
              <w:t xml:space="preserve"> from a doctor. The first time the teacher will try and write down every word from the phone call. Explain to the students that you missed out on important information by writing down everything. The next time the teacher will write down only the important key words. Explain to students why it is important to write down only what is important.</w:t>
            </w:r>
          </w:p>
          <w:p w:rsidR="00A673C9" w:rsidRDefault="00A673C9" w:rsidP="003F39B8">
            <w:pPr>
              <w:rPr>
                <w:rFonts w:ascii="Times New Roman" w:hAnsi="Times New Roman" w:cs="Times New Roman"/>
                <w:sz w:val="24"/>
                <w:szCs w:val="24"/>
              </w:rPr>
            </w:pPr>
          </w:p>
          <w:p w:rsidR="00A673C9" w:rsidRDefault="00A673C9" w:rsidP="003F39B8">
            <w:pPr>
              <w:rPr>
                <w:rFonts w:ascii="Times New Roman" w:hAnsi="Times New Roman" w:cs="Times New Roman"/>
                <w:sz w:val="24"/>
                <w:szCs w:val="24"/>
              </w:rPr>
            </w:pPr>
            <w:r>
              <w:rPr>
                <w:rFonts w:ascii="Times New Roman" w:hAnsi="Times New Roman" w:cs="Times New Roman"/>
                <w:sz w:val="24"/>
                <w:szCs w:val="24"/>
              </w:rPr>
              <w:t>Model</w:t>
            </w:r>
          </w:p>
          <w:p w:rsidR="00A673C9" w:rsidRDefault="00A673C9" w:rsidP="003F39B8">
            <w:pPr>
              <w:rPr>
                <w:rFonts w:ascii="Times New Roman" w:hAnsi="Times New Roman" w:cs="Times New Roman"/>
                <w:sz w:val="24"/>
                <w:szCs w:val="24"/>
              </w:rPr>
            </w:pPr>
            <w:r>
              <w:rPr>
                <w:rFonts w:ascii="Times New Roman" w:hAnsi="Times New Roman" w:cs="Times New Roman"/>
                <w:sz w:val="24"/>
                <w:szCs w:val="24"/>
              </w:rPr>
              <w:t xml:space="preserve">Show students the </w:t>
            </w:r>
            <w:r w:rsidR="00345086">
              <w:rPr>
                <w:rFonts w:ascii="Times New Roman" w:hAnsi="Times New Roman" w:cs="Times New Roman"/>
                <w:sz w:val="24"/>
                <w:szCs w:val="24"/>
              </w:rPr>
              <w:t>T</w:t>
            </w:r>
            <w:r>
              <w:rPr>
                <w:rFonts w:ascii="Times New Roman" w:hAnsi="Times New Roman" w:cs="Times New Roman"/>
                <w:sz w:val="24"/>
                <w:szCs w:val="24"/>
              </w:rPr>
              <w:t>r</w:t>
            </w:r>
            <w:r w:rsidR="00345086">
              <w:rPr>
                <w:rFonts w:ascii="Times New Roman" w:hAnsi="Times New Roman" w:cs="Times New Roman"/>
                <w:sz w:val="24"/>
                <w:szCs w:val="24"/>
              </w:rPr>
              <w:t>ash and T</w:t>
            </w:r>
            <w:r>
              <w:rPr>
                <w:rFonts w:ascii="Times New Roman" w:hAnsi="Times New Roman" w:cs="Times New Roman"/>
                <w:sz w:val="24"/>
                <w:szCs w:val="24"/>
              </w:rPr>
              <w:t xml:space="preserve">reasure </w:t>
            </w:r>
            <w:proofErr w:type="spellStart"/>
            <w:r w:rsidR="00345086">
              <w:rPr>
                <w:rFonts w:ascii="Times New Roman" w:hAnsi="Times New Roman" w:cs="Times New Roman"/>
                <w:sz w:val="24"/>
                <w:szCs w:val="24"/>
              </w:rPr>
              <w:t>P</w:t>
            </w:r>
            <w:r>
              <w:rPr>
                <w:rFonts w:ascii="Times New Roman" w:hAnsi="Times New Roman" w:cs="Times New Roman"/>
                <w:sz w:val="24"/>
                <w:szCs w:val="24"/>
              </w:rPr>
              <w:t>owerpoint</w:t>
            </w:r>
            <w:proofErr w:type="spellEnd"/>
            <w:r>
              <w:rPr>
                <w:rFonts w:ascii="Times New Roman" w:hAnsi="Times New Roman" w:cs="Times New Roman"/>
                <w:sz w:val="24"/>
                <w:szCs w:val="24"/>
              </w:rPr>
              <w:t xml:space="preserve">. Go through each slide and model how you will pick out the key points in each paragraph. Explain that the treasure words </w:t>
            </w:r>
            <w:r w:rsidR="00A10262">
              <w:rPr>
                <w:rFonts w:ascii="Times New Roman" w:hAnsi="Times New Roman" w:cs="Times New Roman"/>
                <w:sz w:val="24"/>
                <w:szCs w:val="24"/>
              </w:rPr>
              <w:t xml:space="preserve">are words that will answer your research question. </w:t>
            </w:r>
          </w:p>
          <w:p w:rsidR="00ED6D07" w:rsidRDefault="00ED6D07" w:rsidP="003F39B8">
            <w:pPr>
              <w:rPr>
                <w:rFonts w:ascii="Times New Roman" w:hAnsi="Times New Roman" w:cs="Times New Roman"/>
                <w:sz w:val="24"/>
                <w:szCs w:val="24"/>
              </w:rPr>
            </w:pPr>
          </w:p>
          <w:p w:rsidR="00A673C9" w:rsidRDefault="00E975D0" w:rsidP="003F39B8">
            <w:pPr>
              <w:rPr>
                <w:rFonts w:ascii="Times New Roman" w:hAnsi="Times New Roman" w:cs="Times New Roman"/>
                <w:sz w:val="24"/>
                <w:szCs w:val="24"/>
              </w:rPr>
            </w:pPr>
            <w:hyperlink r:id="rId14" w:history="1">
              <w:r w:rsidR="00ED6D07" w:rsidRPr="00ED6D07">
                <w:rPr>
                  <w:rStyle w:val="Hyperlink"/>
                  <w:rFonts w:ascii="Times New Roman" w:hAnsi="Times New Roman" w:cs="Times New Roman"/>
                  <w:sz w:val="24"/>
                  <w:szCs w:val="24"/>
                </w:rPr>
                <w:t>http://www.slideshare.net/rrhobbie/trash-and-reasure</w:t>
              </w:r>
            </w:hyperlink>
          </w:p>
          <w:p w:rsidR="00ED6D07" w:rsidRDefault="00ED6D07" w:rsidP="003F39B8">
            <w:pPr>
              <w:rPr>
                <w:rFonts w:ascii="Times New Roman" w:hAnsi="Times New Roman" w:cs="Times New Roman"/>
                <w:sz w:val="24"/>
                <w:szCs w:val="24"/>
              </w:rPr>
            </w:pPr>
          </w:p>
          <w:p w:rsidR="00A10262" w:rsidRDefault="00A673C9" w:rsidP="003F39B8">
            <w:pPr>
              <w:rPr>
                <w:rFonts w:ascii="Times New Roman" w:hAnsi="Times New Roman" w:cs="Times New Roman"/>
                <w:sz w:val="24"/>
                <w:szCs w:val="24"/>
              </w:rPr>
            </w:pPr>
            <w:r>
              <w:rPr>
                <w:rFonts w:ascii="Times New Roman" w:hAnsi="Times New Roman" w:cs="Times New Roman"/>
                <w:sz w:val="24"/>
                <w:szCs w:val="24"/>
              </w:rPr>
              <w:t>Explain to students that today we will be learning about taking notes effectively. I will introduce the Cornell Notes taking strategy. Draw out the layout for the students on the board and explain what</w:t>
            </w:r>
            <w:r w:rsidR="00A10262">
              <w:rPr>
                <w:rFonts w:ascii="Times New Roman" w:hAnsi="Times New Roman" w:cs="Times New Roman"/>
                <w:sz w:val="24"/>
                <w:szCs w:val="24"/>
              </w:rPr>
              <w:t xml:space="preserve"> will be placed in each section (key points, notes, and summary).</w:t>
            </w:r>
          </w:p>
          <w:p w:rsidR="00ED6D07" w:rsidRDefault="00ED6D07" w:rsidP="003F39B8">
            <w:pPr>
              <w:rPr>
                <w:rFonts w:ascii="Times New Roman" w:hAnsi="Times New Roman" w:cs="Times New Roman"/>
                <w:sz w:val="24"/>
                <w:szCs w:val="24"/>
              </w:rPr>
            </w:pPr>
          </w:p>
          <w:p w:rsidR="00ED6D07" w:rsidRDefault="00E975D0" w:rsidP="003F39B8">
            <w:pPr>
              <w:rPr>
                <w:rFonts w:ascii="Times New Roman" w:hAnsi="Times New Roman" w:cs="Times New Roman"/>
                <w:sz w:val="24"/>
                <w:szCs w:val="24"/>
              </w:rPr>
            </w:pPr>
            <w:hyperlink r:id="rId15" w:history="1">
              <w:r w:rsidR="00ED6D07" w:rsidRPr="00ED6D07">
                <w:rPr>
                  <w:rStyle w:val="Hyperlink"/>
                  <w:rFonts w:ascii="Times New Roman" w:hAnsi="Times New Roman" w:cs="Times New Roman"/>
                  <w:sz w:val="24"/>
                  <w:szCs w:val="24"/>
                </w:rPr>
                <w:t>http://coe.jmu.edu/learningtoolbox/cornellnotes.html</w:t>
              </w:r>
            </w:hyperlink>
          </w:p>
          <w:p w:rsidR="00B020C2" w:rsidRDefault="00B020C2" w:rsidP="003F39B8">
            <w:pPr>
              <w:rPr>
                <w:rFonts w:ascii="Times New Roman" w:hAnsi="Times New Roman" w:cs="Times New Roman"/>
                <w:sz w:val="24"/>
                <w:szCs w:val="24"/>
              </w:rPr>
            </w:pPr>
          </w:p>
          <w:p w:rsidR="00A673C9" w:rsidRDefault="00EB361D" w:rsidP="003F39B8">
            <w:pPr>
              <w:rPr>
                <w:rFonts w:ascii="Times New Roman" w:hAnsi="Times New Roman" w:cs="Times New Roman"/>
                <w:sz w:val="24"/>
                <w:szCs w:val="24"/>
              </w:rPr>
            </w:pPr>
            <w:r>
              <w:rPr>
                <w:rFonts w:ascii="Times New Roman" w:hAnsi="Times New Roman" w:cs="Times New Roman"/>
                <w:sz w:val="24"/>
                <w:szCs w:val="24"/>
              </w:rPr>
              <w:t>Teacher will read the 1</w:t>
            </w:r>
            <w:r w:rsidRPr="00EB361D">
              <w:rPr>
                <w:rFonts w:ascii="Times New Roman" w:hAnsi="Times New Roman" w:cs="Times New Roman"/>
                <w:sz w:val="24"/>
                <w:szCs w:val="24"/>
                <w:vertAlign w:val="superscript"/>
              </w:rPr>
              <w:t>st</w:t>
            </w:r>
            <w:r>
              <w:rPr>
                <w:rFonts w:ascii="Times New Roman" w:hAnsi="Times New Roman" w:cs="Times New Roman"/>
                <w:sz w:val="24"/>
                <w:szCs w:val="24"/>
              </w:rPr>
              <w:t xml:space="preserve"> paragraph</w:t>
            </w:r>
            <w:r w:rsidR="00B020C2">
              <w:rPr>
                <w:rFonts w:ascii="Times New Roman" w:hAnsi="Times New Roman" w:cs="Times New Roman"/>
                <w:sz w:val="24"/>
                <w:szCs w:val="24"/>
              </w:rPr>
              <w:t xml:space="preserve"> of </w:t>
            </w:r>
            <w:r w:rsidR="00B020C2" w:rsidRPr="00B020C2">
              <w:rPr>
                <w:rFonts w:ascii="Times New Roman" w:hAnsi="Times New Roman" w:cs="Times New Roman"/>
                <w:i/>
                <w:sz w:val="24"/>
                <w:szCs w:val="24"/>
              </w:rPr>
              <w:t>Many trades assist rural colonial Virginians</w:t>
            </w:r>
            <w:r w:rsidR="00B020C2">
              <w:rPr>
                <w:rFonts w:ascii="Times New Roman" w:hAnsi="Times New Roman" w:cs="Times New Roman"/>
                <w:sz w:val="24"/>
                <w:szCs w:val="24"/>
              </w:rPr>
              <w:t xml:space="preserve"> and talk aloud to students while filing in keys words and notes on the Cornell template. Teacher will do the same for paragraph two.</w:t>
            </w:r>
          </w:p>
          <w:p w:rsidR="00A11422" w:rsidRDefault="00A11422" w:rsidP="003F39B8">
            <w:pPr>
              <w:rPr>
                <w:rFonts w:ascii="Times New Roman" w:hAnsi="Times New Roman" w:cs="Times New Roman"/>
                <w:sz w:val="24"/>
                <w:szCs w:val="24"/>
              </w:rPr>
            </w:pPr>
          </w:p>
          <w:p w:rsidR="00A11422" w:rsidRDefault="00E975D0" w:rsidP="003F39B8">
            <w:pPr>
              <w:rPr>
                <w:rFonts w:ascii="Times New Roman" w:hAnsi="Times New Roman" w:cs="Times New Roman"/>
                <w:sz w:val="24"/>
                <w:szCs w:val="24"/>
              </w:rPr>
            </w:pPr>
            <w:hyperlink r:id="rId16" w:history="1">
              <w:r w:rsidR="00A11422" w:rsidRPr="00EE4799">
                <w:rPr>
                  <w:rStyle w:val="Hyperlink"/>
                  <w:rFonts w:ascii="Times New Roman" w:hAnsi="Times New Roman" w:cs="Times New Roman"/>
                  <w:sz w:val="24"/>
                  <w:szCs w:val="24"/>
                </w:rPr>
                <w:t>http://www.history.org/Almanack/life/trades/traderural2.cfm</w:t>
              </w:r>
            </w:hyperlink>
          </w:p>
          <w:p w:rsidR="00A11422" w:rsidRDefault="00A11422" w:rsidP="003F39B8">
            <w:pPr>
              <w:rPr>
                <w:rFonts w:ascii="Times New Roman" w:hAnsi="Times New Roman" w:cs="Times New Roman"/>
                <w:sz w:val="24"/>
                <w:szCs w:val="24"/>
              </w:rPr>
            </w:pPr>
          </w:p>
          <w:p w:rsidR="00EB361D" w:rsidRDefault="00EB361D" w:rsidP="003F39B8">
            <w:pPr>
              <w:rPr>
                <w:rFonts w:ascii="Times New Roman" w:hAnsi="Times New Roman" w:cs="Times New Roman"/>
                <w:sz w:val="24"/>
                <w:szCs w:val="24"/>
              </w:rPr>
            </w:pPr>
          </w:p>
          <w:p w:rsidR="00EB361D" w:rsidRDefault="00EB361D" w:rsidP="003F39B8">
            <w:pPr>
              <w:rPr>
                <w:rFonts w:ascii="Times New Roman" w:hAnsi="Times New Roman" w:cs="Times New Roman"/>
                <w:sz w:val="24"/>
                <w:szCs w:val="24"/>
              </w:rPr>
            </w:pPr>
            <w:r>
              <w:rPr>
                <w:rFonts w:ascii="Times New Roman" w:hAnsi="Times New Roman" w:cs="Times New Roman"/>
                <w:sz w:val="24"/>
                <w:szCs w:val="24"/>
              </w:rPr>
              <w:t>Guided</w:t>
            </w:r>
          </w:p>
          <w:p w:rsidR="003F39B8" w:rsidRDefault="00EB361D" w:rsidP="003F39B8">
            <w:pPr>
              <w:rPr>
                <w:rFonts w:ascii="Times New Roman" w:hAnsi="Times New Roman" w:cs="Times New Roman"/>
                <w:sz w:val="24"/>
                <w:szCs w:val="24"/>
              </w:rPr>
            </w:pPr>
            <w:r>
              <w:rPr>
                <w:rFonts w:ascii="Times New Roman" w:hAnsi="Times New Roman" w:cs="Times New Roman"/>
                <w:sz w:val="24"/>
                <w:szCs w:val="24"/>
              </w:rPr>
              <w:t xml:space="preserve">Teacher will read </w:t>
            </w:r>
            <w:r w:rsidRPr="00874259">
              <w:rPr>
                <w:rFonts w:ascii="Times New Roman" w:hAnsi="Times New Roman" w:cs="Times New Roman"/>
                <w:i/>
                <w:sz w:val="24"/>
                <w:szCs w:val="24"/>
              </w:rPr>
              <w:t>Life of Rural Craftsman</w:t>
            </w:r>
            <w:r>
              <w:rPr>
                <w:rFonts w:ascii="Times New Roman" w:hAnsi="Times New Roman" w:cs="Times New Roman"/>
                <w:sz w:val="24"/>
                <w:szCs w:val="24"/>
              </w:rPr>
              <w:t xml:space="preserve"> to the class. Then allow the students to discuss with you the key words and notes they would use on their Cornell template.</w:t>
            </w:r>
          </w:p>
          <w:p w:rsidR="00EB361D" w:rsidRDefault="00EB361D" w:rsidP="003F39B8">
            <w:pPr>
              <w:rPr>
                <w:rFonts w:ascii="Times New Roman" w:hAnsi="Times New Roman" w:cs="Times New Roman"/>
                <w:sz w:val="24"/>
                <w:szCs w:val="24"/>
              </w:rPr>
            </w:pPr>
          </w:p>
          <w:p w:rsidR="00EB361D" w:rsidRDefault="00EB361D" w:rsidP="003F39B8">
            <w:pPr>
              <w:rPr>
                <w:rFonts w:ascii="Times New Roman" w:hAnsi="Times New Roman" w:cs="Times New Roman"/>
                <w:sz w:val="24"/>
                <w:szCs w:val="24"/>
              </w:rPr>
            </w:pPr>
            <w:r>
              <w:rPr>
                <w:rFonts w:ascii="Times New Roman" w:hAnsi="Times New Roman" w:cs="Times New Roman"/>
                <w:sz w:val="24"/>
                <w:szCs w:val="24"/>
              </w:rPr>
              <w:t>Independent</w:t>
            </w:r>
          </w:p>
          <w:p w:rsidR="00EB361D" w:rsidRPr="00EB361D" w:rsidRDefault="00EB361D" w:rsidP="003F39B8">
            <w:pPr>
              <w:rPr>
                <w:rFonts w:ascii="Times New Roman" w:hAnsi="Times New Roman" w:cs="Times New Roman"/>
                <w:sz w:val="24"/>
                <w:szCs w:val="24"/>
              </w:rPr>
            </w:pPr>
            <w:r>
              <w:rPr>
                <w:rFonts w:ascii="Times New Roman" w:hAnsi="Times New Roman" w:cs="Times New Roman"/>
                <w:sz w:val="24"/>
                <w:szCs w:val="24"/>
              </w:rPr>
              <w:t xml:space="preserve">Have students read </w:t>
            </w:r>
            <w:r w:rsidRPr="00EB361D">
              <w:rPr>
                <w:rFonts w:ascii="Times New Roman" w:hAnsi="Times New Roman" w:cs="Times New Roman"/>
                <w:i/>
                <w:sz w:val="24"/>
                <w:szCs w:val="24"/>
              </w:rPr>
              <w:t>Specialized artisans lived in towns</w:t>
            </w:r>
            <w:r>
              <w:rPr>
                <w:rFonts w:ascii="Times New Roman" w:hAnsi="Times New Roman" w:cs="Times New Roman"/>
                <w:i/>
                <w:sz w:val="24"/>
                <w:szCs w:val="24"/>
              </w:rPr>
              <w:t xml:space="preserve">. </w:t>
            </w:r>
            <w:r>
              <w:rPr>
                <w:rFonts w:ascii="Times New Roman" w:hAnsi="Times New Roman" w:cs="Times New Roman"/>
                <w:sz w:val="24"/>
                <w:szCs w:val="24"/>
              </w:rPr>
              <w:t>Have them take notes</w:t>
            </w:r>
            <w:r w:rsidR="0095784C">
              <w:rPr>
                <w:rFonts w:ascii="Times New Roman" w:hAnsi="Times New Roman" w:cs="Times New Roman"/>
                <w:sz w:val="24"/>
                <w:szCs w:val="24"/>
              </w:rPr>
              <w:t xml:space="preserve"> using the Cornell template</w:t>
            </w:r>
          </w:p>
          <w:p w:rsidR="00EB361D" w:rsidRPr="00EB361D" w:rsidRDefault="00EB361D" w:rsidP="003F39B8">
            <w:pPr>
              <w:rPr>
                <w:rFonts w:ascii="Times New Roman" w:hAnsi="Times New Roman" w:cs="Times New Roman"/>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ED6D07">
            <w:pPr>
              <w:pStyle w:val="Default"/>
              <w:ind w:left="720"/>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95784C" w:rsidRDefault="003F39B8" w:rsidP="003F39B8">
            <w:pPr>
              <w:rPr>
                <w:rFonts w:ascii="Times New Roman" w:hAnsi="Times New Roman" w:cs="Times New Roman"/>
                <w:sz w:val="24"/>
                <w:szCs w:val="24"/>
              </w:rPr>
            </w:pPr>
            <w:r>
              <w:rPr>
                <w:rFonts w:ascii="Times New Roman" w:hAnsi="Times New Roman" w:cs="Times New Roman"/>
                <w:b/>
                <w:sz w:val="24"/>
                <w:szCs w:val="24"/>
              </w:rPr>
              <w:t>Standards:</w:t>
            </w:r>
            <w:r w:rsidR="0095784C">
              <w:rPr>
                <w:rFonts w:ascii="Times New Roman" w:hAnsi="Times New Roman" w:cs="Times New Roman"/>
                <w:b/>
                <w:sz w:val="24"/>
                <w:szCs w:val="24"/>
              </w:rPr>
              <w:t xml:space="preserve"> </w:t>
            </w:r>
            <w:r w:rsidR="0095784C" w:rsidRPr="0095784C">
              <w:rPr>
                <w:rFonts w:ascii="Times New Roman" w:hAnsi="Times New Roman" w:cs="Times New Roman"/>
                <w:sz w:val="24"/>
                <w:szCs w:val="24"/>
              </w:rPr>
              <w:t>W.5.8 Recall relevant information from experiences or gather relevant information from print and digital sources; summarize or paraphrase information in notes and finished work, and provide a list of sources.</w:t>
            </w:r>
          </w:p>
          <w:p w:rsidR="0095784C" w:rsidRPr="0095784C" w:rsidRDefault="0095784C" w:rsidP="003F39B8">
            <w:pPr>
              <w:rPr>
                <w:rFonts w:ascii="Times New Roman" w:hAnsi="Times New Roman" w:cs="Times New Roman"/>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95784C">
              <w:rPr>
                <w:rFonts w:ascii="Times New Roman" w:hAnsi="Times New Roman" w:cs="Times New Roman"/>
                <w:b/>
                <w:sz w:val="24"/>
                <w:szCs w:val="24"/>
              </w:rPr>
              <w:t xml:space="preserve"> </w:t>
            </w:r>
            <w:r w:rsidR="0095784C" w:rsidRPr="0095784C">
              <w:rPr>
                <w:rFonts w:ascii="Times New Roman" w:hAnsi="Times New Roman" w:cs="Times New Roman"/>
                <w:sz w:val="24"/>
                <w:szCs w:val="24"/>
              </w:rPr>
              <w:t>I can gather relevant information and use my notes to write a summary.</w:t>
            </w:r>
          </w:p>
          <w:p w:rsidR="0095784C" w:rsidRPr="0095784C" w:rsidRDefault="0095784C"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874259" w:rsidRPr="00874259" w:rsidRDefault="0095784C" w:rsidP="003F39B8">
            <w:pPr>
              <w:rPr>
                <w:rFonts w:ascii="Times New Roman" w:hAnsi="Times New Roman" w:cs="Times New Roman"/>
                <w:sz w:val="24"/>
                <w:szCs w:val="24"/>
              </w:rPr>
            </w:pPr>
            <w:r>
              <w:rPr>
                <w:rFonts w:ascii="Times New Roman" w:hAnsi="Times New Roman" w:cs="Times New Roman"/>
                <w:sz w:val="24"/>
                <w:szCs w:val="24"/>
              </w:rPr>
              <w:t>Model for students how to take their key points and not</w:t>
            </w:r>
            <w:r w:rsidR="00874259">
              <w:rPr>
                <w:rFonts w:ascii="Times New Roman" w:hAnsi="Times New Roman" w:cs="Times New Roman"/>
                <w:sz w:val="24"/>
                <w:szCs w:val="24"/>
              </w:rPr>
              <w:t>es</w:t>
            </w:r>
            <w:r w:rsidR="00ED6D07">
              <w:rPr>
                <w:rFonts w:ascii="Times New Roman" w:hAnsi="Times New Roman" w:cs="Times New Roman"/>
                <w:sz w:val="24"/>
                <w:szCs w:val="24"/>
              </w:rPr>
              <w:t xml:space="preserve"> from their previous Cornell notes and put them into a summary. </w:t>
            </w:r>
            <w:r w:rsidR="00874259">
              <w:rPr>
                <w:rFonts w:ascii="Times New Roman" w:hAnsi="Times New Roman" w:cs="Times New Roman"/>
                <w:sz w:val="24"/>
                <w:szCs w:val="24"/>
              </w:rPr>
              <w:t xml:space="preserve">Have students write a summary using their Cornell notes they took from the </w:t>
            </w:r>
            <w:r w:rsidR="00874259" w:rsidRPr="00874259">
              <w:rPr>
                <w:rFonts w:ascii="Times New Roman" w:hAnsi="Times New Roman" w:cs="Times New Roman"/>
                <w:i/>
                <w:sz w:val="24"/>
                <w:szCs w:val="24"/>
              </w:rPr>
              <w:t xml:space="preserve">Specialized artisans lived in </w:t>
            </w:r>
            <w:proofErr w:type="gramStart"/>
            <w:r w:rsidR="00874259" w:rsidRPr="00874259">
              <w:rPr>
                <w:rFonts w:ascii="Times New Roman" w:hAnsi="Times New Roman" w:cs="Times New Roman"/>
                <w:i/>
                <w:sz w:val="24"/>
                <w:szCs w:val="24"/>
              </w:rPr>
              <w:t>towns</w:t>
            </w:r>
            <w:proofErr w:type="gramEnd"/>
            <w:r w:rsidR="00874259">
              <w:rPr>
                <w:rFonts w:ascii="Times New Roman" w:hAnsi="Times New Roman" w:cs="Times New Roman"/>
                <w:sz w:val="24"/>
                <w:szCs w:val="24"/>
              </w:rPr>
              <w:t xml:space="preserve"> selection. </w:t>
            </w:r>
          </w:p>
          <w:p w:rsidR="0095784C" w:rsidRDefault="0095784C"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3F39B8" w:rsidRPr="002A3770" w:rsidRDefault="003F39B8" w:rsidP="003F39B8">
            <w:pPr>
              <w:rPr>
                <w:rFonts w:ascii="Times New Roman" w:hAnsi="Times New Roman" w:cs="Times New Roman"/>
                <w:sz w:val="24"/>
                <w:szCs w:val="24"/>
              </w:rPr>
            </w:pPr>
            <w:r>
              <w:rPr>
                <w:rFonts w:ascii="Times New Roman" w:hAnsi="Times New Roman" w:cs="Times New Roman"/>
                <w:b/>
                <w:sz w:val="24"/>
                <w:szCs w:val="24"/>
              </w:rPr>
              <w:t>Standards:</w:t>
            </w:r>
            <w:r w:rsidR="002A3770">
              <w:rPr>
                <w:rFonts w:ascii="Times New Roman" w:hAnsi="Times New Roman" w:cs="Times New Roman"/>
                <w:b/>
                <w:sz w:val="24"/>
                <w:szCs w:val="24"/>
              </w:rPr>
              <w:t xml:space="preserve">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lastRenderedPageBreak/>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sz w:val="24"/>
                <w:szCs w:val="24"/>
              </w:rPr>
            </w:pPr>
            <w:r>
              <w:rPr>
                <w:rFonts w:ascii="Times New Roman" w:hAnsi="Times New Roman" w:cs="Times New Roman"/>
                <w:b/>
                <w:sz w:val="24"/>
                <w:szCs w:val="24"/>
              </w:rPr>
              <w:t>Standards:</w:t>
            </w:r>
            <w:r w:rsidR="00BF65DB">
              <w:rPr>
                <w:rFonts w:ascii="Times New Roman" w:hAnsi="Times New Roman" w:cs="Times New Roman"/>
                <w:b/>
                <w:sz w:val="24"/>
                <w:szCs w:val="24"/>
              </w:rPr>
              <w:t xml:space="preserve"> </w:t>
            </w:r>
            <w:r w:rsidR="00345086">
              <w:rPr>
                <w:rFonts w:ascii="Times New Roman" w:hAnsi="Times New Roman" w:cs="Times New Roman"/>
                <w:sz w:val="24"/>
                <w:szCs w:val="24"/>
              </w:rPr>
              <w:t>SL.5.1- Engage effectively in a range of collaborative discussions (one-on-one, in groups, and teacher led) with diverse partners on grade 5 topics and text, building on other’s ideas and expressing their own clearly.</w:t>
            </w:r>
          </w:p>
          <w:p w:rsidR="00345086" w:rsidRPr="00345086" w:rsidRDefault="00345086" w:rsidP="003F39B8">
            <w:pPr>
              <w:rPr>
                <w:rFonts w:ascii="Times New Roman" w:hAnsi="Times New Roman" w:cs="Times New Roman"/>
                <w:sz w:val="24"/>
                <w:szCs w:val="24"/>
              </w:rPr>
            </w:pPr>
          </w:p>
          <w:p w:rsidR="003F39B8" w:rsidRPr="00345086"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45086">
              <w:rPr>
                <w:rFonts w:ascii="Times New Roman" w:hAnsi="Times New Roman" w:cs="Times New Roman"/>
                <w:b/>
                <w:sz w:val="24"/>
                <w:szCs w:val="24"/>
              </w:rPr>
              <w:t xml:space="preserve"> </w:t>
            </w:r>
            <w:r w:rsidR="00720CBA">
              <w:rPr>
                <w:rFonts w:ascii="Times New Roman" w:hAnsi="Times New Roman" w:cs="Times New Roman"/>
                <w:sz w:val="24"/>
                <w:szCs w:val="24"/>
              </w:rPr>
              <w:t>I can share what I have with another student on grade level topics and text</w:t>
            </w:r>
            <w:r w:rsidR="00345086">
              <w:rPr>
                <w:rFonts w:ascii="Times New Roman" w:hAnsi="Times New Roman" w:cs="Times New Roman"/>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45086" w:rsidRPr="00A11422" w:rsidRDefault="00A11422" w:rsidP="003F39B8">
            <w:pPr>
              <w:rPr>
                <w:rFonts w:ascii="Times New Roman" w:hAnsi="Times New Roman" w:cs="Times New Roman"/>
                <w:sz w:val="24"/>
                <w:szCs w:val="24"/>
              </w:rPr>
            </w:pPr>
            <w:r>
              <w:rPr>
                <w:rFonts w:ascii="Times New Roman" w:hAnsi="Times New Roman" w:cs="Times New Roman"/>
                <w:sz w:val="24"/>
                <w:szCs w:val="24"/>
              </w:rPr>
              <w:t xml:space="preserve">Have students share with a partner their keys points and notes they collected from the </w:t>
            </w:r>
            <w:r w:rsidRPr="00A11422">
              <w:rPr>
                <w:rFonts w:ascii="Times New Roman" w:hAnsi="Times New Roman" w:cs="Times New Roman"/>
                <w:i/>
                <w:sz w:val="24"/>
                <w:szCs w:val="24"/>
              </w:rPr>
              <w:t xml:space="preserve">Specialized artisans lived in </w:t>
            </w:r>
            <w:proofErr w:type="gramStart"/>
            <w:r w:rsidRPr="00A11422">
              <w:rPr>
                <w:rFonts w:ascii="Times New Roman" w:hAnsi="Times New Roman" w:cs="Times New Roman"/>
                <w:i/>
                <w:sz w:val="24"/>
                <w:szCs w:val="24"/>
              </w:rPr>
              <w:t>towns</w:t>
            </w:r>
            <w:proofErr w:type="gramEnd"/>
            <w:r w:rsidRPr="00A11422">
              <w:rPr>
                <w:rFonts w:ascii="Times New Roman" w:hAnsi="Times New Roman" w:cs="Times New Roman"/>
                <w:i/>
                <w:sz w:val="24"/>
                <w:szCs w:val="24"/>
              </w:rPr>
              <w:t xml:space="preserve"> selection</w:t>
            </w:r>
            <w:r>
              <w:rPr>
                <w:rFonts w:ascii="Times New Roman" w:hAnsi="Times New Roman" w:cs="Times New Roman"/>
                <w:sz w:val="24"/>
                <w:szCs w:val="24"/>
              </w:rPr>
              <w:t xml:space="preserve">. Make sure they are discussing why they chose their keys points. </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6F794C" w:rsidP="003F39B8">
            <w:pPr>
              <w:jc w:val="center"/>
              <w:rPr>
                <w:rFonts w:ascii="Times New Roman" w:hAnsi="Times New Roman" w:cs="Times New Roman"/>
                <w:b/>
                <w:sz w:val="24"/>
                <w:szCs w:val="24"/>
              </w:rPr>
            </w:pPr>
          </w:p>
          <w:p w:rsidR="00871DD2" w:rsidRPr="00871DD2" w:rsidRDefault="00871DD2" w:rsidP="00871DD2">
            <w:pPr>
              <w:rPr>
                <w:rFonts w:ascii="Times New Roman" w:hAnsi="Times New Roman" w:cs="Times New Roman"/>
                <w:sz w:val="24"/>
                <w:szCs w:val="24"/>
              </w:rPr>
            </w:pPr>
            <w:r>
              <w:rPr>
                <w:rFonts w:ascii="Times New Roman" w:hAnsi="Times New Roman" w:cs="Times New Roman"/>
                <w:sz w:val="24"/>
                <w:szCs w:val="24"/>
              </w:rPr>
              <w:t xml:space="preserve">Have each student write about what they learned about taking notes. How does it help you remember information? Also have students write down what colonial trades they learned from note taking. </w:t>
            </w:r>
          </w:p>
          <w:p w:rsidR="00871DD2" w:rsidRDefault="00871DD2"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F96A09">
        <w:trPr>
          <w:trHeight w:val="168"/>
        </w:trPr>
        <w:tc>
          <w:tcPr>
            <w:tcW w:w="3672" w:type="dxa"/>
            <w:gridSpan w:val="2"/>
            <w:shd w:val="clear" w:color="auto" w:fill="FFFFFF" w:themeFill="background1"/>
          </w:tcPr>
          <w:p w:rsidR="0007242D" w:rsidRDefault="0007242D" w:rsidP="00F96A0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F96A0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F96A0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F96A09">
        <w:trPr>
          <w:trHeight w:val="167"/>
        </w:trPr>
        <w:tc>
          <w:tcPr>
            <w:tcW w:w="3672" w:type="dxa"/>
            <w:gridSpan w:val="2"/>
            <w:shd w:val="clear" w:color="auto" w:fill="FFFFFF" w:themeFill="background1"/>
          </w:tcPr>
          <w:p w:rsidR="0007242D" w:rsidRPr="00B91B51" w:rsidRDefault="0007242D" w:rsidP="00B91B51">
            <w:pPr>
              <w:rPr>
                <w:rFonts w:ascii="Times New Roman" w:hAnsi="Times New Roman" w:cs="Times New Roman"/>
                <w:sz w:val="20"/>
                <w:szCs w:val="20"/>
              </w:rPr>
            </w:pPr>
          </w:p>
          <w:p w:rsidR="0007242D" w:rsidRPr="00720CBA" w:rsidRDefault="00A11422" w:rsidP="00720CBA">
            <w:pPr>
              <w:pStyle w:val="ListParagraph"/>
              <w:numPr>
                <w:ilvl w:val="0"/>
                <w:numId w:val="7"/>
              </w:numPr>
              <w:rPr>
                <w:rFonts w:ascii="Times New Roman" w:hAnsi="Times New Roman" w:cs="Times New Roman"/>
                <w:sz w:val="20"/>
                <w:szCs w:val="20"/>
              </w:rPr>
            </w:pPr>
            <w:r w:rsidRPr="00720CBA">
              <w:rPr>
                <w:rFonts w:ascii="Times New Roman" w:hAnsi="Times New Roman" w:cs="Times New Roman"/>
                <w:sz w:val="20"/>
                <w:szCs w:val="20"/>
              </w:rPr>
              <w:t xml:space="preserve">Provide students with a higher </w:t>
            </w:r>
            <w:proofErr w:type="spellStart"/>
            <w:r w:rsidRPr="00720CBA">
              <w:rPr>
                <w:rFonts w:ascii="Times New Roman" w:hAnsi="Times New Roman" w:cs="Times New Roman"/>
                <w:sz w:val="20"/>
                <w:szCs w:val="20"/>
              </w:rPr>
              <w:t>lexile</w:t>
            </w:r>
            <w:proofErr w:type="spellEnd"/>
            <w:r w:rsidRPr="00720CBA">
              <w:rPr>
                <w:rFonts w:ascii="Times New Roman" w:hAnsi="Times New Roman" w:cs="Times New Roman"/>
                <w:sz w:val="20"/>
                <w:szCs w:val="20"/>
              </w:rPr>
              <w:t xml:space="preserve"> level or grade level and have them complete the Cornell notes </w:t>
            </w:r>
            <w:r w:rsidR="00720CBA" w:rsidRPr="00720CBA">
              <w:rPr>
                <w:rFonts w:ascii="Times New Roman" w:hAnsi="Times New Roman" w:cs="Times New Roman"/>
                <w:sz w:val="20"/>
                <w:szCs w:val="20"/>
              </w:rPr>
              <w:t>template.</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7A6E4D" w:rsidRDefault="00B91B51" w:rsidP="00D16234">
            <w:pPr>
              <w:pStyle w:val="ListParagraph"/>
              <w:numPr>
                <w:ilvl w:val="0"/>
                <w:numId w:val="6"/>
              </w:numPr>
              <w:jc w:val="both"/>
              <w:rPr>
                <w:rFonts w:ascii="Times New Roman" w:hAnsi="Times New Roman" w:cs="Times New Roman"/>
                <w:sz w:val="20"/>
                <w:szCs w:val="20"/>
              </w:rPr>
            </w:pPr>
            <w:r w:rsidRPr="00D16234">
              <w:rPr>
                <w:rFonts w:ascii="Times New Roman" w:hAnsi="Times New Roman" w:cs="Times New Roman"/>
                <w:sz w:val="20"/>
                <w:szCs w:val="20"/>
              </w:rPr>
              <w:t xml:space="preserve">During reading read the </w:t>
            </w:r>
            <w:r w:rsidR="00720CBA">
              <w:rPr>
                <w:rFonts w:ascii="Times New Roman" w:hAnsi="Times New Roman" w:cs="Times New Roman"/>
                <w:sz w:val="20"/>
                <w:szCs w:val="20"/>
              </w:rPr>
              <w:t xml:space="preserve">selection aloud to the students </w:t>
            </w:r>
            <w:r w:rsidRPr="00D16234">
              <w:rPr>
                <w:rFonts w:ascii="Times New Roman" w:hAnsi="Times New Roman" w:cs="Times New Roman"/>
                <w:sz w:val="20"/>
                <w:szCs w:val="20"/>
              </w:rPr>
              <w:t xml:space="preserve">during independent </w:t>
            </w:r>
            <w:proofErr w:type="gramStart"/>
            <w:r w:rsidRPr="00D16234">
              <w:rPr>
                <w:rFonts w:ascii="Times New Roman" w:hAnsi="Times New Roman" w:cs="Times New Roman"/>
                <w:sz w:val="20"/>
                <w:szCs w:val="20"/>
              </w:rPr>
              <w:t>practice.</w:t>
            </w:r>
            <w:proofErr w:type="gramEnd"/>
          </w:p>
          <w:p w:rsidR="007A6E4D" w:rsidRDefault="007A6E4D" w:rsidP="00D16234">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 xml:space="preserve">Provide students with a complete model of the Cornell notes with the procedures listed </w:t>
            </w:r>
          </w:p>
          <w:p w:rsidR="007A6E4D" w:rsidRDefault="007A6E4D" w:rsidP="00D16234">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Provide students with a completed product of the Cornell notes</w:t>
            </w:r>
          </w:p>
          <w:p w:rsidR="00B91B51" w:rsidRDefault="007A6E4D" w:rsidP="00D16234">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In a small group you can have a strong student peer dictate</w:t>
            </w:r>
          </w:p>
          <w:p w:rsidR="007A6E4D" w:rsidRPr="00D16234" w:rsidRDefault="007A6E4D" w:rsidP="00D16234">
            <w:pPr>
              <w:pStyle w:val="ListParagraph"/>
              <w:numPr>
                <w:ilvl w:val="0"/>
                <w:numId w:val="6"/>
              </w:numPr>
              <w:jc w:val="both"/>
              <w:rPr>
                <w:rFonts w:ascii="Times New Roman" w:hAnsi="Times New Roman" w:cs="Times New Roman"/>
                <w:sz w:val="20"/>
                <w:szCs w:val="20"/>
              </w:rPr>
            </w:pPr>
            <w:r>
              <w:rPr>
                <w:rFonts w:ascii="Times New Roman" w:hAnsi="Times New Roman" w:cs="Times New Roman"/>
                <w:sz w:val="20"/>
                <w:szCs w:val="20"/>
              </w:rPr>
              <w:t xml:space="preserve">Have students provide you with less number of key points on the Cornell Notes </w:t>
            </w:r>
          </w:p>
          <w:p w:rsidR="00B91B51" w:rsidRDefault="00B91B51" w:rsidP="00B91B51">
            <w:pPr>
              <w:jc w:val="both"/>
              <w:rPr>
                <w:rFonts w:ascii="Times New Roman" w:hAnsi="Times New Roman" w:cs="Times New Roman"/>
                <w:sz w:val="20"/>
                <w:szCs w:val="20"/>
              </w:rPr>
            </w:pPr>
          </w:p>
          <w:p w:rsidR="00B91B51" w:rsidRDefault="00B91B51" w:rsidP="00B91B51">
            <w:pPr>
              <w:jc w:val="both"/>
              <w:rPr>
                <w:rFonts w:ascii="Times New Roman" w:hAnsi="Times New Roman" w:cs="Times New Roman"/>
                <w:sz w:val="20"/>
                <w:szCs w:val="20"/>
              </w:rPr>
            </w:pPr>
          </w:p>
          <w:p w:rsidR="00B91B51" w:rsidRPr="00B91B51" w:rsidRDefault="00B91B51" w:rsidP="00B91B51">
            <w:pPr>
              <w:jc w:val="both"/>
              <w:rPr>
                <w:rFonts w:ascii="Times New Roman" w:hAnsi="Times New Roman" w:cs="Times New Roman"/>
                <w:sz w:val="20"/>
                <w:szCs w:val="20"/>
              </w:rPr>
            </w:pPr>
          </w:p>
        </w:tc>
        <w:tc>
          <w:tcPr>
            <w:tcW w:w="3672" w:type="dxa"/>
            <w:shd w:val="clear" w:color="auto" w:fill="FFFFFF" w:themeFill="background1"/>
          </w:tcPr>
          <w:p w:rsidR="0007242D" w:rsidRPr="004C6C21" w:rsidRDefault="004C6C21" w:rsidP="004C6C21">
            <w:pPr>
              <w:pStyle w:val="ListParagraph"/>
              <w:numPr>
                <w:ilvl w:val="0"/>
                <w:numId w:val="5"/>
              </w:numPr>
              <w:rPr>
                <w:rFonts w:ascii="Times New Roman" w:hAnsi="Times New Roman" w:cs="Times New Roman"/>
                <w:sz w:val="20"/>
                <w:szCs w:val="20"/>
              </w:rPr>
            </w:pPr>
            <w:r w:rsidRPr="004C6C21">
              <w:rPr>
                <w:rFonts w:ascii="Times New Roman" w:hAnsi="Times New Roman" w:cs="Times New Roman"/>
                <w:sz w:val="20"/>
                <w:szCs w:val="20"/>
              </w:rPr>
              <w:t>Observe students closely and be sensitive to students English Language proficiency levels. They may sound proficient, but they still need support in reading and writing.</w:t>
            </w:r>
          </w:p>
          <w:p w:rsidR="004C6C21" w:rsidRDefault="004C6C21" w:rsidP="004C6C21">
            <w:pPr>
              <w:pStyle w:val="ListParagraph"/>
              <w:numPr>
                <w:ilvl w:val="0"/>
                <w:numId w:val="5"/>
              </w:numPr>
              <w:rPr>
                <w:rFonts w:ascii="Times New Roman" w:hAnsi="Times New Roman" w:cs="Times New Roman"/>
                <w:sz w:val="20"/>
                <w:szCs w:val="20"/>
              </w:rPr>
            </w:pPr>
            <w:r w:rsidRPr="004C6C21">
              <w:rPr>
                <w:rFonts w:ascii="Times New Roman" w:hAnsi="Times New Roman" w:cs="Times New Roman"/>
                <w:sz w:val="20"/>
                <w:szCs w:val="20"/>
              </w:rPr>
              <w:t>ESL students may need guidance in how to keep their papers/handouts organized. Allow them to use folders with fastener instead of pocket folders or binders</w:t>
            </w:r>
          </w:p>
          <w:p w:rsidR="004C6C21" w:rsidRDefault="004C6C21" w:rsidP="004C6C21">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Give students copies of teacher prepared notes. Novice ELL students can use drawings/ pictures in their notes</w:t>
            </w:r>
          </w:p>
          <w:p w:rsidR="004C6C21" w:rsidRDefault="004C6C21" w:rsidP="004C6C21">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Provide instructions with clear and simple demonstrations/ visuals</w:t>
            </w:r>
          </w:p>
          <w:p w:rsidR="00050EE4" w:rsidRDefault="004C6C21" w:rsidP="00050EE4">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Provide them with copies of the note taking format on the first day</w:t>
            </w:r>
          </w:p>
          <w:p w:rsidR="006552C7" w:rsidRPr="006552C7" w:rsidRDefault="006552C7" w:rsidP="006552C7">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lastRenderedPageBreak/>
              <w:t xml:space="preserve">To scaffold note taking students may be given some of the keys points from the section they will be responsible for. </w:t>
            </w:r>
          </w:p>
          <w:p w:rsidR="00050EE4" w:rsidRPr="00050EE4" w:rsidRDefault="00050EE4" w:rsidP="00050EE4">
            <w:pPr>
              <w:pStyle w:val="ListParagraph"/>
              <w:numPr>
                <w:ilvl w:val="0"/>
                <w:numId w:val="5"/>
              </w:numPr>
              <w:rPr>
                <w:rFonts w:ascii="Times New Roman" w:hAnsi="Times New Roman" w:cs="Times New Roman"/>
                <w:sz w:val="20"/>
                <w:szCs w:val="20"/>
              </w:rPr>
            </w:pPr>
            <w:r>
              <w:rPr>
                <w:rFonts w:ascii="Times New Roman" w:hAnsi="Times New Roman" w:cs="Times New Roman"/>
                <w:sz w:val="20"/>
                <w:szCs w:val="20"/>
              </w:rPr>
              <w:t>Give them a copy of the sentence frames for summary  provided in the unit plan</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Pr="00871DD2"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71DD2">
              <w:rPr>
                <w:rFonts w:ascii="Times New Roman" w:hAnsi="Times New Roman" w:cs="Times New Roman"/>
                <w:b/>
                <w:sz w:val="24"/>
                <w:szCs w:val="24"/>
              </w:rPr>
              <w:t xml:space="preserve"> </w:t>
            </w:r>
            <w:r w:rsidR="00871DD2">
              <w:rPr>
                <w:rFonts w:ascii="Times New Roman" w:hAnsi="Times New Roman" w:cs="Times New Roman"/>
                <w:sz w:val="24"/>
                <w:szCs w:val="24"/>
              </w:rPr>
              <w:t>Refer to closing/summarizing strategy</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FE4609" w:rsidRPr="00010ABB" w:rsidRDefault="0007242D" w:rsidP="00010ABB">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sectPr w:rsidR="00FE4609" w:rsidRPr="00010ABB"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6C21" w:rsidRDefault="004C6C21" w:rsidP="00D7779B">
      <w:pPr>
        <w:spacing w:after="0" w:line="240" w:lineRule="auto"/>
      </w:pPr>
      <w:r>
        <w:separator/>
      </w:r>
    </w:p>
  </w:endnote>
  <w:endnote w:type="continuationSeparator" w:id="0">
    <w:p w:rsidR="004C6C21" w:rsidRDefault="004C6C2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6C21" w:rsidRDefault="004C6C2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6C21" w:rsidRDefault="004C6C21" w:rsidP="00D7779B">
      <w:pPr>
        <w:spacing w:after="0" w:line="240" w:lineRule="auto"/>
      </w:pPr>
      <w:r>
        <w:separator/>
      </w:r>
    </w:p>
  </w:footnote>
  <w:footnote w:type="continuationSeparator" w:id="0">
    <w:p w:rsidR="004C6C21" w:rsidRDefault="004C6C2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417F38"/>
    <w:multiLevelType w:val="hybridMultilevel"/>
    <w:tmpl w:val="98602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593BF0"/>
    <w:multiLevelType w:val="hybridMultilevel"/>
    <w:tmpl w:val="D09C959E"/>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3">
    <w:nsid w:val="35703E33"/>
    <w:multiLevelType w:val="hybridMultilevel"/>
    <w:tmpl w:val="DE805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E61E2B"/>
    <w:multiLevelType w:val="hybridMultilevel"/>
    <w:tmpl w:val="039489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5092A66"/>
    <w:multiLevelType w:val="hybridMultilevel"/>
    <w:tmpl w:val="929034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C9C29B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5"/>
  </w:num>
  <w:num w:numId="4">
    <w:abstractNumId w:val="4"/>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0ABB"/>
    <w:rsid w:val="00041DF2"/>
    <w:rsid w:val="00050EE4"/>
    <w:rsid w:val="0007242D"/>
    <w:rsid w:val="000B6253"/>
    <w:rsid w:val="00105D58"/>
    <w:rsid w:val="00224A5F"/>
    <w:rsid w:val="0028190D"/>
    <w:rsid w:val="002A3770"/>
    <w:rsid w:val="00306A6A"/>
    <w:rsid w:val="00313C4F"/>
    <w:rsid w:val="00345086"/>
    <w:rsid w:val="00390F80"/>
    <w:rsid w:val="003D7D31"/>
    <w:rsid w:val="003F39B8"/>
    <w:rsid w:val="004B658C"/>
    <w:rsid w:val="004C6C21"/>
    <w:rsid w:val="004D3623"/>
    <w:rsid w:val="0051657B"/>
    <w:rsid w:val="005208DC"/>
    <w:rsid w:val="00570FB8"/>
    <w:rsid w:val="005B224C"/>
    <w:rsid w:val="005C4CBE"/>
    <w:rsid w:val="00643719"/>
    <w:rsid w:val="006552C7"/>
    <w:rsid w:val="00680049"/>
    <w:rsid w:val="006A0ACD"/>
    <w:rsid w:val="006E67EA"/>
    <w:rsid w:val="006F794C"/>
    <w:rsid w:val="00720CBA"/>
    <w:rsid w:val="007A6E4D"/>
    <w:rsid w:val="007C66B2"/>
    <w:rsid w:val="007E6834"/>
    <w:rsid w:val="008201B0"/>
    <w:rsid w:val="00871DD2"/>
    <w:rsid w:val="00874259"/>
    <w:rsid w:val="008C13D7"/>
    <w:rsid w:val="008C403E"/>
    <w:rsid w:val="00920922"/>
    <w:rsid w:val="0095784C"/>
    <w:rsid w:val="009B085C"/>
    <w:rsid w:val="009F77D6"/>
    <w:rsid w:val="00A04BF0"/>
    <w:rsid w:val="00A10262"/>
    <w:rsid w:val="00A11422"/>
    <w:rsid w:val="00A673C9"/>
    <w:rsid w:val="00A90A8F"/>
    <w:rsid w:val="00B020C2"/>
    <w:rsid w:val="00B91B51"/>
    <w:rsid w:val="00BF65DB"/>
    <w:rsid w:val="00C1754E"/>
    <w:rsid w:val="00C61FF9"/>
    <w:rsid w:val="00C92D93"/>
    <w:rsid w:val="00CD5617"/>
    <w:rsid w:val="00D16234"/>
    <w:rsid w:val="00D7779B"/>
    <w:rsid w:val="00D801CF"/>
    <w:rsid w:val="00DD6FE2"/>
    <w:rsid w:val="00DE2CD2"/>
    <w:rsid w:val="00E975D0"/>
    <w:rsid w:val="00EB361D"/>
    <w:rsid w:val="00ED6D07"/>
    <w:rsid w:val="00F40D84"/>
    <w:rsid w:val="00F96A09"/>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ED6D07"/>
    <w:rPr>
      <w:color w:val="0000FF" w:themeColor="hyperlink"/>
      <w:u w:val="single"/>
    </w:rPr>
  </w:style>
  <w:style w:type="character" w:styleId="FollowedHyperlink">
    <w:name w:val="FollowedHyperlink"/>
    <w:basedOn w:val="DefaultParagraphFont"/>
    <w:uiPriority w:val="99"/>
    <w:semiHidden/>
    <w:unhideWhenUsed/>
    <w:rsid w:val="00ED6D07"/>
    <w:rPr>
      <w:color w:val="800080" w:themeColor="followedHyperlink"/>
      <w:u w:val="single"/>
    </w:rPr>
  </w:style>
  <w:style w:type="character" w:styleId="CommentReference">
    <w:name w:val="annotation reference"/>
    <w:basedOn w:val="DefaultParagraphFont"/>
    <w:uiPriority w:val="99"/>
    <w:semiHidden/>
    <w:unhideWhenUsed/>
    <w:rsid w:val="00C61FF9"/>
    <w:rPr>
      <w:sz w:val="16"/>
      <w:szCs w:val="16"/>
    </w:rPr>
  </w:style>
  <w:style w:type="paragraph" w:styleId="CommentText">
    <w:name w:val="annotation text"/>
    <w:basedOn w:val="Normal"/>
    <w:link w:val="CommentTextChar"/>
    <w:uiPriority w:val="99"/>
    <w:semiHidden/>
    <w:unhideWhenUsed/>
    <w:rsid w:val="00C61FF9"/>
    <w:pPr>
      <w:spacing w:line="240" w:lineRule="auto"/>
    </w:pPr>
    <w:rPr>
      <w:sz w:val="20"/>
      <w:szCs w:val="20"/>
    </w:rPr>
  </w:style>
  <w:style w:type="character" w:customStyle="1" w:styleId="CommentTextChar">
    <w:name w:val="Comment Text Char"/>
    <w:basedOn w:val="DefaultParagraphFont"/>
    <w:link w:val="CommentText"/>
    <w:uiPriority w:val="99"/>
    <w:semiHidden/>
    <w:rsid w:val="00C61FF9"/>
    <w:rPr>
      <w:sz w:val="20"/>
      <w:szCs w:val="20"/>
    </w:rPr>
  </w:style>
  <w:style w:type="paragraph" w:styleId="CommentSubject">
    <w:name w:val="annotation subject"/>
    <w:basedOn w:val="CommentText"/>
    <w:next w:val="CommentText"/>
    <w:link w:val="CommentSubjectChar"/>
    <w:uiPriority w:val="99"/>
    <w:semiHidden/>
    <w:unhideWhenUsed/>
    <w:rsid w:val="00C61FF9"/>
    <w:rPr>
      <w:b/>
      <w:bCs/>
    </w:rPr>
  </w:style>
  <w:style w:type="character" w:customStyle="1" w:styleId="CommentSubjectChar">
    <w:name w:val="Comment Subject Char"/>
    <w:basedOn w:val="CommentTextChar"/>
    <w:link w:val="CommentSubject"/>
    <w:uiPriority w:val="99"/>
    <w:semiHidden/>
    <w:rsid w:val="00C61FF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ED6D07"/>
    <w:rPr>
      <w:color w:val="0000FF" w:themeColor="hyperlink"/>
      <w:u w:val="single"/>
    </w:rPr>
  </w:style>
  <w:style w:type="character" w:styleId="FollowedHyperlink">
    <w:name w:val="FollowedHyperlink"/>
    <w:basedOn w:val="DefaultParagraphFont"/>
    <w:uiPriority w:val="99"/>
    <w:semiHidden/>
    <w:unhideWhenUsed/>
    <w:rsid w:val="00ED6D07"/>
    <w:rPr>
      <w:color w:val="800080" w:themeColor="followedHyperlink"/>
      <w:u w:val="single"/>
    </w:rPr>
  </w:style>
  <w:style w:type="character" w:styleId="CommentReference">
    <w:name w:val="annotation reference"/>
    <w:basedOn w:val="DefaultParagraphFont"/>
    <w:uiPriority w:val="99"/>
    <w:semiHidden/>
    <w:unhideWhenUsed/>
    <w:rsid w:val="00C61FF9"/>
    <w:rPr>
      <w:sz w:val="16"/>
      <w:szCs w:val="16"/>
    </w:rPr>
  </w:style>
  <w:style w:type="paragraph" w:styleId="CommentText">
    <w:name w:val="annotation text"/>
    <w:basedOn w:val="Normal"/>
    <w:link w:val="CommentTextChar"/>
    <w:uiPriority w:val="99"/>
    <w:semiHidden/>
    <w:unhideWhenUsed/>
    <w:rsid w:val="00C61FF9"/>
    <w:pPr>
      <w:spacing w:line="240" w:lineRule="auto"/>
    </w:pPr>
    <w:rPr>
      <w:sz w:val="20"/>
      <w:szCs w:val="20"/>
    </w:rPr>
  </w:style>
  <w:style w:type="character" w:customStyle="1" w:styleId="CommentTextChar">
    <w:name w:val="Comment Text Char"/>
    <w:basedOn w:val="DefaultParagraphFont"/>
    <w:link w:val="CommentText"/>
    <w:uiPriority w:val="99"/>
    <w:semiHidden/>
    <w:rsid w:val="00C61FF9"/>
    <w:rPr>
      <w:sz w:val="20"/>
      <w:szCs w:val="20"/>
    </w:rPr>
  </w:style>
  <w:style w:type="paragraph" w:styleId="CommentSubject">
    <w:name w:val="annotation subject"/>
    <w:basedOn w:val="CommentText"/>
    <w:next w:val="CommentText"/>
    <w:link w:val="CommentSubjectChar"/>
    <w:uiPriority w:val="99"/>
    <w:semiHidden/>
    <w:unhideWhenUsed/>
    <w:rsid w:val="00C61FF9"/>
    <w:rPr>
      <w:b/>
      <w:bCs/>
    </w:rPr>
  </w:style>
  <w:style w:type="character" w:customStyle="1" w:styleId="CommentSubjectChar">
    <w:name w:val="Comment Subject Char"/>
    <w:basedOn w:val="CommentTextChar"/>
    <w:link w:val="CommentSubject"/>
    <w:uiPriority w:val="99"/>
    <w:semiHidden/>
    <w:rsid w:val="00C61FF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istory.org/Almanack/life/trades/traderural2.cf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oe.jmu.edu/learningtoolbox/cornellnotes.htm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history.org/Almanack/life/trades/traderural2.cfm"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slideshare.net/rrhobbie/trash-and-reasure" TargetMode="External"/><Relationship Id="rId5" Type="http://schemas.openxmlformats.org/officeDocument/2006/relationships/styles" Target="styles.xml"/><Relationship Id="rId15" Type="http://schemas.openxmlformats.org/officeDocument/2006/relationships/hyperlink" Target="http://coe.jmu.edu/learningtoolbox/cornellnotes.htm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lideshare.net/rrhobbie/trash-and-reasu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terms/"/>
    <ds:schemaRef ds:uri="http://schemas.microsoft.com/office/2006/metadata/properties"/>
    <ds:schemaRef ds:uri="http://www.w3.org/XML/1998/namespace"/>
    <ds:schemaRef ds:uri="http://purl.org/dc/dcmitype/"/>
    <ds:schemaRef ds:uri="http://schemas.microsoft.com/office/2006/documentManagement/types"/>
    <ds:schemaRef ds:uri="http://schemas.openxmlformats.org/package/2006/metadata/core-properties"/>
    <ds:schemaRef ds:uri="http://purl.org/dc/elements/1.1/"/>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1707AB8A.dotm</Template>
  <TotalTime>1</TotalTime>
  <Pages>4</Pages>
  <Words>1001</Words>
  <Characters>5712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2012-05-01T14:47:00Z</cp:lastPrinted>
  <dcterms:created xsi:type="dcterms:W3CDTF">2012-07-25T14:13:00Z</dcterms:created>
  <dcterms:modified xsi:type="dcterms:W3CDTF">2012-07-25T14:13:00Z</dcterms:modified>
</cp:coreProperties>
</file>